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02" w:rsidRDefault="003C083A" w:rsidP="0069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ОФЕРТА</w:t>
      </w:r>
      <w:r w:rsidRPr="003C083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ДОГОВОРА КУПЛИ-ПРОДАЖИ</w:t>
      </w:r>
    </w:p>
    <w:p w:rsidR="003C083A" w:rsidRPr="003C083A" w:rsidRDefault="00692F02" w:rsidP="00692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="003C083A"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ОБЩИЕ ПОЛОЖЕНИЯ</w:t>
      </w:r>
    </w:p>
    <w:p w:rsidR="003C083A" w:rsidRPr="00BA42E9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1.1. Приведенная ниже информация является предложением (далее Оферта) от </w:t>
      </w:r>
      <w:r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ИП </w:t>
      </w:r>
      <w:proofErr w:type="spellStart"/>
      <w:r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Большунова</w:t>
      </w:r>
      <w:proofErr w:type="spellEnd"/>
      <w:r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Кирилла Владимировича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", именуемое в дальнейшем «Продавец», любому юридическому или физическому лицу, именуемому в дальнейшем «Покупатель», заключить договор купли-продажи, далее — «Договор», на подписанных далее условиях.</w:t>
      </w:r>
      <w:r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1.2. </w:t>
      </w:r>
      <w:proofErr w:type="gram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В соответствии с пунктом 2 статьи 437 Гражданского Кодекса Российской Федерации (ГК РФ) в случае принятия изложенных ниже условий и оплаты заказа, юридическое или физическое лицо, производящее акцепт этой оферты (оплата суммы заказа) становится Покупателем (в соответствии с пунктом 3 статьи 438 ГК РФ акцепт оферты равносилен заключению договора на условиях, изложенных в оферте).</w:t>
      </w:r>
      <w:r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1.3.</w:t>
      </w:r>
      <w:proofErr w:type="gramEnd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Принять при чтении данного договора-оферты следующую терминологию:</w:t>
      </w:r>
    </w:p>
    <w:p w:rsidR="00F5753E" w:rsidRPr="00BA42E9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Покупатель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 – физическое или юридическое лицо, имеющее намерение заказать или приобрести либо заказывающее, приобретающее или использующее товары исключительно для личных, семейных, домашних и иных нужд, не связанных с осуществлением предпринимательской деятельности;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Продавец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 - организация, осуществляющие</w:t>
      </w:r>
      <w:r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розничную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продажу товаров;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Продажа товаров дистанционным способом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 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посредством сре</w:t>
      </w:r>
      <w:proofErr w:type="gram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дств св</w:t>
      </w:r>
      <w:proofErr w:type="gramEnd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язи,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договора;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Персональные данные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 - любая информация, относящаяся к определенному или определяемому на основании такой информации физическому лицу (Покупателю),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Обработка персональных данных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 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Конфиденциальность персональных данных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 - обязательное для соблюдения Продавцом требование не допускать распространение персональных данных без согласия покупателя;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Сайт</w:t>
      </w:r>
      <w:r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– Автомаг66.РФ 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Товар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 — продукция, предлагаемая к продаже;</w:t>
      </w:r>
      <w:proofErr w:type="gramEnd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Заказ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 — самостоятел</w:t>
      </w:r>
      <w:r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ьно или с помощью консультантов 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магазина добровольно совершенный акт Покупателем покупки предлагаемого </w:t>
      </w:r>
      <w:r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магазином товара. Может состоять из нескольких различных позиций товаров и комплектов, причем каждая из этих позиций принимается Продавцом к исполнению как самостоятельный товар в одном заказе и может быть поставлен отдельно от других позиций заказа</w:t>
      </w:r>
      <w:proofErr w:type="gram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="00F5753E" w:rsidRPr="00BA42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</w:t>
      </w:r>
      <w:proofErr w:type="gramEnd"/>
      <w:r w:rsidR="00F5753E" w:rsidRPr="00BA42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ланк заказ – </w:t>
      </w:r>
      <w:r w:rsidR="00F5753E"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являющийся приложением к договору купли-продажи,</w:t>
      </w:r>
      <w:r w:rsidR="00F5753E" w:rsidRPr="00BA42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F5753E" w:rsidRPr="00BA42E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на котором оформляется заказ на приобретение товара. В нем указываются ФИО Покупателя, </w:t>
      </w:r>
      <w:r w:rsidR="00BA42E9" w:rsidRPr="00BA42E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Данные о автомобиле, </w:t>
      </w:r>
      <w:r w:rsidR="00BA42E9" w:rsidRPr="00BA42E9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VIN</w:t>
      </w:r>
      <w:r w:rsidR="00BA42E9" w:rsidRPr="00BA42E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код, год</w:t>
      </w:r>
      <w:proofErr w:type="gramStart"/>
      <w:r w:rsidR="00BA42E9" w:rsidRPr="00BA42E9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proofErr w:type="gramEnd"/>
      <w:r w:rsidR="0035233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И уникальный номер бланка, подтверждающий отношение заказа к клиенту</w:t>
      </w:r>
    </w:p>
    <w:p w:rsidR="00924157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Интернет-магазин 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- сайт Продавца, предназначенный для заключения договоров розничной</w:t>
      </w:r>
      <w:r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купли-продажи на основании ознакомления Покупателя с предложенным Продавцом описанием Товара и/или представленным на фотоснимках, посредством сети интернет, исключающей возможность непосредственного ознакомления Покупателя с Товаром – дистанционный способ продажи товара.  </w:t>
      </w:r>
    </w:p>
    <w:p w:rsidR="003C083A" w:rsidRPr="003C083A" w:rsidRDefault="00924157" w:rsidP="009241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>2.</w:t>
      </w:r>
      <w:r w:rsidR="003C083A"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ПРЕДМЕТ ДОГОВОРА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2.1. Продавец обязуется поставить Товар согласно</w:t>
      </w:r>
      <w:r w:rsidR="00BA42E9"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бланку заказа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, а Покупатель принять и оплатить его в сроки, установленные</w:t>
      </w:r>
      <w:r w:rsidR="00BA42E9"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настоящим договором и указанным в бланке.</w:t>
      </w:r>
    </w:p>
    <w:p w:rsidR="00BA42E9" w:rsidRPr="00BA42E9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2.2. </w:t>
      </w:r>
      <w:r w:rsidR="00BA42E9"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Бланк заказа 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является неотъемлемой частью Договора и оформляется в электронном виде в процессе подбора Товара.</w:t>
      </w:r>
      <w:r w:rsidR="00BA42E9"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A42E9"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A42E9"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A42E9"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A42E9"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A42E9"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A42E9"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A42E9"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A42E9"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A42E9"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A42E9"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A42E9"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3C083A" w:rsidRPr="003C083A" w:rsidRDefault="00BA42E9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2.3. При оформлении з</w:t>
      </w:r>
      <w:r w:rsidR="003C083A"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аказа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3C083A"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Покупатель получает от Продавца полный и достоверный объем информации о Товаре - </w:t>
      </w:r>
      <w:r w:rsidRPr="00BA42E9">
        <w:rPr>
          <w:sz w:val="18"/>
          <w:szCs w:val="18"/>
          <w:lang w:eastAsia="ru-RU"/>
        </w:rPr>
        <w:t>сроки поставки,</w:t>
      </w:r>
      <w:r>
        <w:rPr>
          <w:sz w:val="18"/>
          <w:szCs w:val="18"/>
          <w:lang w:eastAsia="ru-RU"/>
        </w:rPr>
        <w:t xml:space="preserve"> в том числе и гарантированные</w:t>
      </w:r>
      <w:r w:rsidRPr="00BA42E9">
        <w:rPr>
          <w:sz w:val="18"/>
          <w:szCs w:val="18"/>
          <w:lang w:eastAsia="ru-RU"/>
        </w:rPr>
        <w:t>, страна и завод изготовитель данной детали, его гарантийные обязательства</w:t>
      </w:r>
      <w:r>
        <w:rPr>
          <w:sz w:val="18"/>
          <w:szCs w:val="18"/>
          <w:lang w:eastAsia="ru-RU"/>
        </w:rPr>
        <w:t>.</w:t>
      </w:r>
      <w:r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2.4. </w:t>
      </w:r>
      <w:proofErr w:type="gram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 на товар, отсутствующий на складе, исполняется после поступления </w:t>
      </w:r>
      <w:r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0% предоплаты от полной стоимости Заказа, от Покупателя в кассу или на расчетный счет Продавца и такой товар приобретает индивидуально-определенные свойства, согласно ст.26.1 «Закона о защите прав потребителя», при отказе от выкупа такого заказа Покупатель обязан оплатить Продавцу понесенные расходы по поставке, в размере внесенной предоплаты.</w:t>
      </w:r>
      <w:proofErr w:type="gramEnd"/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2.5</w:t>
      </w:r>
      <w:r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>. Срок исполнения заказа оглашается Продавцом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, считается в рабочих днях и</w:t>
      </w:r>
      <w:r w:rsidR="00F5753E" w:rsidRPr="00BA4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указывается в бланке заказа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дополнительно. Срок исполнения Заказа может измениться в процессе выполнения заказа и не может являться причиной для отказа от Заказа на товар с предоплатой.  Продавец не несет ответственности за сроки поставки, но старается укладываться в указанные </w:t>
      </w:r>
      <w:r w:rsidR="005955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Покупателю 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сроки. </w:t>
      </w:r>
    </w:p>
    <w:p w:rsidR="00924157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2.6. Право собственности на Товар переходит от Продавца к Покупателю в момент передачи Товара Покупателю, доверенному лицу Покупателя или представителю транспортной компании.</w:t>
      </w:r>
    </w:p>
    <w:p w:rsidR="003C083A" w:rsidRPr="003C083A" w:rsidRDefault="005955A2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3,</w:t>
      </w:r>
      <w:r w:rsidR="003C083A" w:rsidRPr="005955A2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ДОСТАВКА ЗАКАЗА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3.1. Дата доставки товара сообщается Покупателю при оформлении заказа.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 Товар передается Покупателю </w:t>
      </w:r>
      <w:r w:rsidR="005955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магазине 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Продавца, расположенном по </w:t>
      </w:r>
      <w:proofErr w:type="spell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адресу</w:t>
      </w:r>
      <w:proofErr w:type="gram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="005955A2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spellEnd"/>
      <w:proofErr w:type="gramEnd"/>
      <w:r w:rsidR="005955A2">
        <w:rPr>
          <w:rFonts w:ascii="Times New Roman" w:eastAsia="Times New Roman" w:hAnsi="Times New Roman" w:cs="Times New Roman"/>
          <w:sz w:val="18"/>
          <w:szCs w:val="18"/>
          <w:lang w:eastAsia="ru-RU"/>
        </w:rPr>
        <w:t>. Екатеринбург ул. Шаумяна дом 90 магазин «АВТОМАГ66»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, либо доставляется Покупателю по указанному им адресу силами Продавца или транспортной организации, но не позднее 7 дней после поступления Товара на склад Продавца. Условие о способе доставки Товара согласовывается Сторонами в </w:t>
      </w:r>
      <w:r w:rsidR="005955A2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бланке заказа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порядке, предусмотренном п. 2.1. настоящего Договора.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3.3. Покупатель обязан в обусловленном договором месте передачи осмотреть Товар с целью проверки соответствия наименования, ассортимента, качества и количества условиям договора, и принять поставленный Товар.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3.4. Подписание Покупателем акта приема-передачи или товарной накладной является бесспорным подтверждением того, что Покупатель проверил покупаемый Товар по наименованию, ассортименту, количеству и качеству и принял Товар вместе со всеми его принадлежностями и необходимыми документами (сертификатами, тех. паспортами и т. д.).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3.5. Передача товара Продавцом Покупателю осуществляется только после поступления 100% оплаты.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3.6. Право собственности на Товар, а также риск случайной гибели или повреждения Товара переходит от Продавца к Покупателю с момента передачи товара и подписания акта приема-передачи Товара, накладной.</w:t>
      </w:r>
    </w:p>
    <w:p w:rsidR="00924157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3.7. В случае</w:t>
      </w:r>
      <w:proofErr w:type="gram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если Покупатель не забирает товар по истечении 7 дневного срока, Продавец имеет право реализовать такой товар третьим лицам.</w:t>
      </w:r>
    </w:p>
    <w:p w:rsidR="003C083A" w:rsidRPr="003C083A" w:rsidRDefault="00924157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>4.</w:t>
      </w:r>
      <w:r w:rsidR="003C083A"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ПРАВА И ОБЯЗАННОСТИ СТОРОН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4.1. </w:t>
      </w:r>
      <w:r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Продавец обязан: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4.1.1. Поставить Товар в соответствии с условиями Заказа.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4.1.2. Гарантировать качество Товара в соответствии с условиями настоящего Договора и действующим законодательством, согласно гарантии, предоставляемой производителем товара.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4.1.3. В случае изменения срока поставки (или цены Товара), информировать Покупателя об изменении условий поставки. Продавец информирует Покупателя любым доступным способом: по телефону, электронной почте, информацией на сайте</w:t>
      </w:r>
      <w:r w:rsidR="005955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прочее. Покупатель считается согласным принять изменившиеся условия, в случае если в течение 24-х часов с момента уведомления не сообщил Продавцу об отмене заказа любым доступным способом: по телефону, электронной почте. Покупатель считается уведомленным о любом изменении, если Продавец имеет доказательство об отправке информации </w:t>
      </w:r>
      <w:proofErr w:type="gram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своей организованной рабочей </w:t>
      </w:r>
      <w:proofErr w:type="spell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интернет-системе</w:t>
      </w:r>
      <w:proofErr w:type="spellEnd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4.2. </w:t>
      </w:r>
      <w:r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Продавец имеет право: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4.2.1. В случае отсутствия предоплаты, предусмотренной условиями Договора, не приступать к исполнению Заказа.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4.2.2. Не принимать претензий по несоответствию Товара автомобилю и не принимать возврат Товара в случае: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4.2.2.1. при самостоятельном подборе деталей Покупателем;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4.2.2.2. предоставления искаженных данных о VIN - коде или номерах агрегатов;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4.2.2.3. переоборудования автомобиля или установки нестандартного оборудования или агрегатов.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4.2.3. В случае несогласия Покупателя с изменением цен, произошедшим в ходе исполнения Заказа не по вине Продавца, отказаться от исполнения Заказа.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4.2.4. В случае не востребования Товара Покупателем в течение 7 календарных дней с момента уведомления Покупателя, расторгнуть Договор в одностороннем порядке. При этом Продавец имеет право взыскать расходы в размере внесенной предоплаты от полной стоимости Заказа, связанных с оплатой услуг по доставке заказанных деталей.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4.2.5. Продавец имеет право направлять Покупателю по электронной почте и СМС информацию о развитии магазина, новых товарах, услугах или акциях.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4.2.6. Продавец сохраняет за собой право в одностороннем порядке вносить изменения в настоящий Договор с предварительной их публикацией на сайте.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4.3. </w:t>
      </w:r>
      <w:r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Покупатель обязан: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4.3.1. Предоставлять при оформлении Заказа точное наименование требуемого Товара, его номер по каталогу производителя, или все данные автомобиля, </w:t>
      </w:r>
      <w:proofErr w:type="gram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необходимых</w:t>
      </w:r>
      <w:proofErr w:type="gramEnd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точного определения требуемого Товара в соответствии с бланком Заявки, размещенной на сайте </w:t>
      </w:r>
      <w:r w:rsidR="005955A2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Автомаг66.рф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4.3.2. Оплачивать Товар, согласно Заказу, по указанной в нём цене.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4.3.3. Принять Товар в соответствии с условиями настоящего Договора в течение 7-ми календарных дней с момента уведомления Покупателя о </w:t>
      </w:r>
      <w:r w:rsidR="005955A2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поступлении товара в магазин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4.3.4. В случае если Лицо получающее товар и Покупатель не совпадают, при оформлении заказа Покупатель указывает </w:t>
      </w:r>
      <w:proofErr w:type="gram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Лицо</w:t>
      </w:r>
      <w:proofErr w:type="gramEnd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уполномоченное на получение товара.</w:t>
      </w:r>
    </w:p>
    <w:p w:rsidR="00F3012C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4.4.</w:t>
      </w:r>
      <w:r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 Покупатель имеет право: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4.4.1. Требовать возврата предоплаты в случае невозможности исполнения Продавцом Заказа.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4.4.2. В одностороннем порядке отказаться от исполнения Заказа при условии возмещения Продавцу расходов в размере внесе</w:t>
      </w:r>
      <w:r w:rsidR="00F3012C">
        <w:rPr>
          <w:rFonts w:ascii="Times New Roman" w:eastAsia="Times New Roman" w:hAnsi="Times New Roman" w:cs="Times New Roman"/>
          <w:sz w:val="18"/>
          <w:szCs w:val="18"/>
          <w:lang w:eastAsia="ru-RU"/>
        </w:rPr>
        <w:t>нной предоплаты, согласно Заказу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, связанных с оплатой услуг по доставке заказанных деталей</w:t>
      </w:r>
      <w:proofErr w:type="gram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="00F301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момента поступления товара в магазин.</w:t>
      </w:r>
    </w:p>
    <w:p w:rsidR="003C083A" w:rsidRPr="003C083A" w:rsidRDefault="00924157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>5.</w:t>
      </w:r>
      <w:r w:rsidR="003C083A"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ЦЕНА И ПОРЯДОК ОПЛАТЫ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 Цена товара устанавливается Продавцом, </w:t>
      </w:r>
      <w:r w:rsidR="0035233D">
        <w:rPr>
          <w:rFonts w:ascii="Times New Roman" w:eastAsia="Times New Roman" w:hAnsi="Times New Roman" w:cs="Times New Roman"/>
          <w:sz w:val="18"/>
          <w:szCs w:val="18"/>
          <w:lang w:eastAsia="ru-RU"/>
        </w:rPr>
        <w:t>фиксируется в бланке заказа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  в момент совершения заказа.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5.2. Общая цена Заказа формируется из суммы цен каждого из наименований Товара.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5.3. Покупатель оплачивает заказ любым способом</w:t>
      </w:r>
      <w:r w:rsidR="003523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доступным в 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магазине.</w:t>
      </w:r>
    </w:p>
    <w:p w:rsidR="00924157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5.5. Расчеты производятся в рублях.</w:t>
      </w:r>
    </w:p>
    <w:p w:rsidR="003C083A" w:rsidRPr="003C083A" w:rsidRDefault="00924157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>6.</w:t>
      </w:r>
      <w:r w:rsidR="003C083A"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КАЧЕСТВО ТОВАРА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6.1. Качество Товара (за исключением скрытых производственных дефектов) устанавливается Покупателем в порядке визуального осмотра Товара при его получении.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6.2. При получении товара Покупатель подтверждает наличие (отсутствие) претензий к качеству Товара, если таковые имеются, то Покупатель обязан направить в адрес Продавца письменную претензию, написанную собственноручно в течени</w:t>
      </w:r>
      <w:proofErr w:type="gram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 дней. По истечению этого срока претензии Покупателя не будут приниматься Продавцом.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6.3. В случае возникновения разногласий относительно качества товара каждая из Сторон имеет право на проведение независимой экспертизы. Затраты на проведение экспертизы несет Сторона, по чьей вине в Товаре возникли недостатки.</w:t>
      </w:r>
    </w:p>
    <w:p w:rsidR="00924157" w:rsidRDefault="00924157" w:rsidP="0092415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3C083A" w:rsidRPr="00924157" w:rsidRDefault="00924157" w:rsidP="009241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>7.</w:t>
      </w:r>
      <w:r w:rsidR="003C083A" w:rsidRPr="0092415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ГАРАНТИЙНЫЕ ОБЯЗАТЕЛЬСТВА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7.1. Гарантийные обязательства Продавца устанавливаются согласно пункту 1 статьи 19 Закона Российской Федерации "О защите прав потребителей", согласно которому Покупатель вправе предъявить предусмотренные статьей 18 указанного Закона требования к продавцу в отношении недостатков товара, если они обнаружены в течение гарантийного срока или срока годности.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7.2. На Товар распространяются гарантийные обязательства, установленные заводом-изготовителем Товара. Условия гарантии указаны в технической документации, прилагаемой к Товару.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7.3. Если в технической документации к Товару не установлен гарантийный срок, Покупатель принимает Товар по гарантии в течение </w:t>
      </w:r>
      <w:r w:rsidR="0035233D">
        <w:rPr>
          <w:rFonts w:ascii="Times New Roman" w:eastAsia="Times New Roman" w:hAnsi="Times New Roman" w:cs="Times New Roman"/>
          <w:sz w:val="18"/>
          <w:szCs w:val="18"/>
          <w:lang w:eastAsia="ru-RU"/>
        </w:rPr>
        <w:t>четырнадцати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 дней с момента приобретения Товара Покупателем.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7.4. Гарантийные обязательства не распространяются на повреждения, вызванные неправильной эксплуатацией и установкой Товара, на Товар, имеющий механические повреждения (вмятины, царапины, трещины, потертости, сколы и т.д.), при попадании внутрь устройств посторонних предметов и жидкостей, при самостоятельном ремонте Товара, а также на повреждения, вызванные стихийными бедствиями, на нормальный износ, естественное старение Товара.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7.5. Гарантийные обязательства распространяются только на компоненты, установка которых производилась в сертифицированном автосервисе. Для принятия на рассмотрение некондиционного Товара по гарантии Покупатель должен представить Продавцу следующие документы (оригиналы или заверенные копии) и фотографии: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7.5.1. накладная на покупку данной запасной части у Поставщика;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7.5.2. заказ-наряд на установку/снятие этой детали, в которой должны быть указаны следующие сведения: дата заказа-наряда, государственный регистрационный знак (номер) автомобиля, VIN-код автомобиля, пробег автомобиля на момент установки данной детали, а также чек от кассового аппарата, квитанцию либо заверенную копию платежного поручения на выполнение данных видов работ;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7.5.3. акт о </w:t>
      </w:r>
      <w:proofErr w:type="spell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дефектовке</w:t>
      </w:r>
      <w:proofErr w:type="spellEnd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некондиционного Товара, выданный автосервисом, проводившим ремонтные работы с подписями ответственных лиц и печатями;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7.5.4. копия сертификата автосервиса, дающая право на занятие данной сферой деятельности и квалифицированное выполнение данного вида работ;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7.5.5. фотографии с отчетливым изображением Товара и нанесенных на него </w:t>
      </w:r>
      <w:proofErr w:type="spell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стикеров</w:t>
      </w:r>
      <w:proofErr w:type="spellEnd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Поставщика и производителя Товара;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7.5.6. заполненный бланк заявки на возврат детали;</w:t>
      </w:r>
      <w:proofErr w:type="gramEnd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7.5.7. в случае проведения экспертизы: копию лицензии фирмы, проводившей экспертизу, акт о проведении экспертизы, с указанием даты проведения, государственного регистрационного знака (номера) автомобиля, VIN-кода автомобиля, пробега автомобиля на момент проведения экспертизы, а также документа подтверждающего оплату проведения экспертизы.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7.6. Продавец отказывается от исполнения гарантийных обязатель</w:t>
      </w:r>
      <w:proofErr w:type="gram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 в сл</w:t>
      </w:r>
      <w:proofErr w:type="gramEnd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учае установки Товара не в специализированных сервисах, не имеющих лицензию на проведение данных работ.</w:t>
      </w:r>
    </w:p>
    <w:p w:rsidR="00924157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7.7. Не принимается к возврату Товар надлежащего качества: 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7.7.1. Масла, смазки, </w:t>
      </w:r>
      <w:proofErr w:type="spell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автохимия</w:t>
      </w:r>
      <w:proofErr w:type="spellEnd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автокосметика</w:t>
      </w:r>
      <w:proofErr w:type="spellEnd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; 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7.7.2. Товары, поставленные по индивидуальному запросу Покупателя; 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7.7.3. Оригинальные запчасти. </w:t>
      </w:r>
    </w:p>
    <w:p w:rsidR="003C083A" w:rsidRPr="003C083A" w:rsidRDefault="00924157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8.</w:t>
      </w:r>
      <w:r w:rsidR="003C083A"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ДОСТУП К ИНФОРМАЦИИ О ПОКУПАТЕЛЕ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8.1. Информация, предоставленная Покупателем, является конфиденциальной.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8.2. Продавец использует информацию о Покупателе исключительно в целях </w:t>
      </w:r>
      <w:r w:rsidR="0035233D">
        <w:rPr>
          <w:rFonts w:ascii="Times New Roman" w:eastAsia="Times New Roman" w:hAnsi="Times New Roman" w:cs="Times New Roman"/>
          <w:sz w:val="18"/>
          <w:szCs w:val="18"/>
          <w:lang w:eastAsia="ru-RU"/>
        </w:rPr>
        <w:t>связи с ним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(отправление уведомления Покупателю о выполнении заказа и т.д.) и в случаях, указанных в настоящих Условиях.</w:t>
      </w:r>
    </w:p>
    <w:p w:rsidR="00924157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8.3. Оформив заказ в </w:t>
      </w:r>
      <w:proofErr w:type="gram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магазине</w:t>
      </w:r>
      <w:proofErr w:type="gramEnd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Покупатель дает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 исключительно для целей, связанных с обработкой заказа и в случаях, установленных нормативными документами вышестоящих органов и законодательством.</w:t>
      </w:r>
    </w:p>
    <w:p w:rsidR="003C083A" w:rsidRPr="003C083A" w:rsidRDefault="00924157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9.</w:t>
      </w:r>
      <w:r w:rsidR="003C083A"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</w:t>
      </w:r>
      <w:r w:rsidR="003C083A" w:rsidRPr="001A095D">
        <w:rPr>
          <w:rFonts w:ascii="Times New Roman" w:eastAsia="Times New Roman" w:hAnsi="Times New Roman" w:cs="Times New Roman"/>
          <w:b/>
          <w:bCs/>
          <w:sz w:val="18"/>
          <w:highlight w:val="yellow"/>
          <w:lang w:eastAsia="ru-RU"/>
        </w:rPr>
        <w:t>ТВЕТС</w:t>
      </w:r>
      <w:r w:rsidR="003C083A"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ТВЕННОСТЬ СТОРОН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9.1. Стороны несут ответственность за исполнение обязательств по настоящему Договору в соответствии с законодательством РФ.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9.2. Покупатель несет ответственность за достоверность предоставленной при оформлении заказа информац</w:t>
      </w:r>
      <w:proofErr w:type="gram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ии и ее</w:t>
      </w:r>
      <w:proofErr w:type="gramEnd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чистоту от претензий третьих лиц.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9.3. </w:t>
      </w:r>
      <w:proofErr w:type="gram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Стороны освобождаются от ответственности за полное или частичное неисполнение своих обязательств, если неисполнение является следствием таких непреодолимых обстоятельств как: война или военные действия, землетрясение, наводнение, пожар и другие стихийные бедствия, акты или действия органов государственной власти, изменение таможенных правил, ограничения импорта и экспорта, возникших независимо от воли Сторон после заключения настоящего Договора.</w:t>
      </w:r>
      <w:proofErr w:type="gramEnd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Сторона, которая не может исполнить своих обязательств, незамедлительно извещает об этом другую Сторону и </w:t>
      </w:r>
      <w:proofErr w:type="gram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предоставляет документы</w:t>
      </w:r>
      <w:proofErr w:type="gramEnd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, подтверждающие наличие таких обстоятельств, выданные уполномоченными на то органами.</w:t>
      </w:r>
    </w:p>
    <w:p w:rsidR="00924157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9.4. Продавец освобождается от ответственности, в случае самостоятельного оформления Покупателем Заказа через Интернет, без запроса Продавца провести проверку правильности подбора Товара согласно исходным данным транспортного средства, для которого Товар приобретается. Запрос отправляется Продавцу в электронном виде, оформляется Продавцом в виде бланка, и возвращается Покупателю с результатами проверки. В случае отсутствия запроса, и совпадения номеров поставленного Продавцом Товара и заказанного Покупателем, обязательства Продавца считаются надлежаще исполненными, Товар не подлежит обмену и возврату (за исключением гарантийных случаев).</w:t>
      </w:r>
    </w:p>
    <w:p w:rsidR="003C083A" w:rsidRPr="003C083A" w:rsidRDefault="00924157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10.</w:t>
      </w:r>
      <w:r w:rsidR="003C083A"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ВОЗВРАТ ТОВАРА И ДЕНЕЖНЫХ СРЕДСТВ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3C083A"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10.1 Отказ от Товара может быть осуществлен в любое время до его передачи, а после передачи Товара - в течени</w:t>
      </w:r>
      <w:proofErr w:type="gramStart"/>
      <w:r w:rsidR="003C083A"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="003C083A"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A095D">
        <w:rPr>
          <w:rFonts w:ascii="Times New Roman" w:eastAsia="Times New Roman" w:hAnsi="Times New Roman" w:cs="Times New Roman"/>
          <w:sz w:val="18"/>
          <w:szCs w:val="18"/>
          <w:lang w:eastAsia="ru-RU"/>
        </w:rPr>
        <w:t>четырнадцати</w:t>
      </w:r>
      <w:r w:rsidR="003C083A"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дней.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 10.2  Возврат товара надлежащего качества возможен в случае, если сохранены его товарный вид, потребительские свойства, а так же документ, подтверждающий факт и условия покупки указанного Товара. 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 10.3  Возврат уплаченной Покупателем за Товар суммы осуществляется в десятидневный срок со дня предъявления Покупателем соответствующего требования, на основании письменного заявления и предоставления документа, удостоверяющего личность, за удержанием всех расход</w:t>
      </w:r>
      <w:r w:rsidR="001A09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 Продавца на 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доставку возвращенного Покупателем. 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Возможная комиссия составляет от 10% от суммы возвращаемого товара и более</w:t>
      </w:r>
      <w:proofErr w:type="gram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.(</w:t>
      </w:r>
      <w:proofErr w:type="gramEnd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ст.26.1 «Закона о защите прав потребителя»).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  10.4</w:t>
      </w:r>
      <w:proofErr w:type="gram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  Л</w:t>
      </w:r>
      <w:proofErr w:type="gramEnd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юбые действия, связанные с возвратом товара, возвратом предоплаты (оплаты) за товар,      предъявлением претензий, написанием заявлений, требований осуществляются Покупателем лично </w:t>
      </w:r>
      <w:r w:rsidR="001A095D">
        <w:rPr>
          <w:rFonts w:ascii="Times New Roman" w:eastAsia="Times New Roman" w:hAnsi="Times New Roman" w:cs="Times New Roman"/>
          <w:sz w:val="18"/>
          <w:szCs w:val="18"/>
          <w:lang w:eastAsia="ru-RU"/>
        </w:rPr>
        <w:t>в магазине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Продавца при предъявлении документа удостоверяющего личность. 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 10.5  Возврат денежных сре</w:t>
      </w:r>
      <w:proofErr w:type="gram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дств пр</w:t>
      </w:r>
      <w:proofErr w:type="gramEnd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оизводится на основании письменного заявления Покупателя. К заявлению прикладывается копия документа, удостоверяющего личность Покупателя.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 10.6  Заявления на возврат рассматриваются в течение 10 рабо</w:t>
      </w:r>
      <w:r w:rsidR="001A09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чих дней. При получении 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денежных средств наличными в кассе Продавца Покупатель обязан также предъявить документ, удостоверяющий личность.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</w:p>
    <w:p w:rsidR="003C083A" w:rsidRPr="003C083A" w:rsidRDefault="003C083A" w:rsidP="0092415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РАЗРЕШЕНИЕ СПОРОВ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11.1. Все споры и разногласия между сторонами, возникающие в период действия настоящего Договора, разрешаются сторонами путем переговоров.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11.2. В случае не урегулирования споров и разногласий путем переговоров все споры подлежат рассмотрению в соответствии с процедурой, предусмотренной законодательством РФ.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11.3. Положения, не урегулированные настоящим Договором, регулируются положениями действующего законодательства РФ.</w:t>
      </w:r>
    </w:p>
    <w:p w:rsidR="003C083A" w:rsidRPr="003C083A" w:rsidRDefault="003C083A" w:rsidP="00924157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СРОК ДЕЙСТВИЯ ДОГОВОРА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12.1. Договор вступает в силу с момента </w:t>
      </w:r>
      <w:r w:rsidR="001A095D">
        <w:rPr>
          <w:rFonts w:ascii="Times New Roman" w:eastAsia="Times New Roman" w:hAnsi="Times New Roman" w:cs="Times New Roman"/>
          <w:sz w:val="18"/>
          <w:szCs w:val="18"/>
          <w:lang w:eastAsia="ru-RU"/>
        </w:rPr>
        <w:t>оформления бланка заказа и его подписания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Заказа на сайте Продавца, и действует до выполнения Сторонами своих обязательств.</w:t>
      </w:r>
    </w:p>
    <w:p w:rsidR="003C083A" w:rsidRPr="003C083A" w:rsidRDefault="003C083A" w:rsidP="0092415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2E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ЗАКЛЮЧИТЕЛЬНЫЕ УСЛОВИЯ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13.1. </w:t>
      </w:r>
      <w:proofErr w:type="gram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Требования Покупателя, связанные с расторжением договора, устранением нарушений его условий, недостатками товара, возмещением убытков, передаются Продавцу в письменной форме с приложением необходимых документов, обосновывающих эти требования (документ, удостоверяющий факт покупки в отношении товаров, на которые установлены гарантийные сроки или сроки годности (службы), технический паспорт или иной заменяющий его документ, гарантийный талон, а также документы, подтверждающие недостатки товара и убытки, причиненные</w:t>
      </w:r>
      <w:proofErr w:type="gramEnd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Покупателю в связи с ненадлежащим качеством товара).</w:t>
      </w:r>
      <w:proofErr w:type="gramEnd"/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13.2. Настоящий договор, размещенный </w:t>
      </w:r>
      <w:proofErr w:type="gramStart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сайте</w:t>
      </w:r>
      <w:proofErr w:type="gramEnd"/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адресу </w:t>
      </w:r>
      <w:r w:rsidR="001A095D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Автомаг66.рф и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 является публичной офертой.</w:t>
      </w:r>
      <w:r w:rsidR="001A09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Подписывая 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A09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бланк </w:t>
      </w:r>
      <w:proofErr w:type="gramStart"/>
      <w:r w:rsidR="001A095D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заказа</w:t>
      </w:r>
      <w:proofErr w:type="gramEnd"/>
      <w:r w:rsidR="001A09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Покупатель признает факт ознакомления с Договором. 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Отсутствие подписанного между сторонами экземпляра Договора на бумажном носителе, с проставлением подписей сторон, в случае проведения по</w:t>
      </w:r>
      <w:r w:rsidR="001A09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бланку заказа</w:t>
      </w: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фактической оплаты Покупателем, не является основанием считать настоящий Договор не заключенным. Проведение оплаты в соответствии со сделанным Заказом считается акцептом Покупателя.</w:t>
      </w:r>
    </w:p>
    <w:p w:rsidR="003C083A" w:rsidRPr="003C083A" w:rsidRDefault="003C083A" w:rsidP="009241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83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1721D" w:rsidRPr="00BA42E9" w:rsidRDefault="00C1721D" w:rsidP="00924157">
      <w:pPr>
        <w:spacing w:after="0"/>
      </w:pPr>
    </w:p>
    <w:sectPr w:rsidR="00C1721D" w:rsidRPr="00BA42E9" w:rsidSect="00C1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434"/>
    <w:multiLevelType w:val="multilevel"/>
    <w:tmpl w:val="1AA813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E7592"/>
    <w:multiLevelType w:val="multilevel"/>
    <w:tmpl w:val="77045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11E1C"/>
    <w:multiLevelType w:val="multilevel"/>
    <w:tmpl w:val="8A5C4F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24726"/>
    <w:multiLevelType w:val="multilevel"/>
    <w:tmpl w:val="72DAA2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F77EF"/>
    <w:multiLevelType w:val="multilevel"/>
    <w:tmpl w:val="C6B8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E6863"/>
    <w:multiLevelType w:val="multilevel"/>
    <w:tmpl w:val="BA560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60E25"/>
    <w:multiLevelType w:val="multilevel"/>
    <w:tmpl w:val="886AAB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95605"/>
    <w:multiLevelType w:val="multilevel"/>
    <w:tmpl w:val="725C94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37D52"/>
    <w:multiLevelType w:val="multilevel"/>
    <w:tmpl w:val="278EC4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507B1"/>
    <w:multiLevelType w:val="multilevel"/>
    <w:tmpl w:val="85C080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473F4"/>
    <w:multiLevelType w:val="multilevel"/>
    <w:tmpl w:val="31D8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406727"/>
    <w:multiLevelType w:val="multilevel"/>
    <w:tmpl w:val="6B68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8B52AE"/>
    <w:multiLevelType w:val="multilevel"/>
    <w:tmpl w:val="51B03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BA5F24"/>
    <w:multiLevelType w:val="multilevel"/>
    <w:tmpl w:val="5B007F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5040C"/>
    <w:multiLevelType w:val="multilevel"/>
    <w:tmpl w:val="C6B483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5"/>
  </w:num>
  <w:num w:numId="5">
    <w:abstractNumId w:val="12"/>
  </w:num>
  <w:num w:numId="6">
    <w:abstractNumId w:val="7"/>
  </w:num>
  <w:num w:numId="7">
    <w:abstractNumId w:val="1"/>
  </w:num>
  <w:num w:numId="8">
    <w:abstractNumId w:val="14"/>
  </w:num>
  <w:num w:numId="9">
    <w:abstractNumId w:val="9"/>
  </w:num>
  <w:num w:numId="10">
    <w:abstractNumId w:val="13"/>
  </w:num>
  <w:num w:numId="11">
    <w:abstractNumId w:val="2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5F16"/>
    <w:rsid w:val="001A095D"/>
    <w:rsid w:val="0035233D"/>
    <w:rsid w:val="003C083A"/>
    <w:rsid w:val="0050188C"/>
    <w:rsid w:val="00501EAE"/>
    <w:rsid w:val="00555776"/>
    <w:rsid w:val="005955A2"/>
    <w:rsid w:val="00614843"/>
    <w:rsid w:val="00692F02"/>
    <w:rsid w:val="006A17D8"/>
    <w:rsid w:val="00924157"/>
    <w:rsid w:val="00A25F16"/>
    <w:rsid w:val="00A270ED"/>
    <w:rsid w:val="00BA42E9"/>
    <w:rsid w:val="00C1721D"/>
    <w:rsid w:val="00C41A83"/>
    <w:rsid w:val="00C85DD7"/>
    <w:rsid w:val="00CC2F77"/>
    <w:rsid w:val="00CC68C1"/>
    <w:rsid w:val="00D67225"/>
    <w:rsid w:val="00D70EA8"/>
    <w:rsid w:val="00D9115A"/>
    <w:rsid w:val="00E0020C"/>
    <w:rsid w:val="00E96C08"/>
    <w:rsid w:val="00F3012C"/>
    <w:rsid w:val="00F5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83A"/>
    <w:rPr>
      <w:b/>
      <w:bCs/>
    </w:rPr>
  </w:style>
  <w:style w:type="character" w:styleId="a5">
    <w:name w:val="Hyperlink"/>
    <w:basedOn w:val="a0"/>
    <w:uiPriority w:val="99"/>
    <w:semiHidden/>
    <w:unhideWhenUsed/>
    <w:rsid w:val="00F5753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24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2019-10-10T11:37:00Z</cp:lastPrinted>
  <dcterms:created xsi:type="dcterms:W3CDTF">2019-10-10T11:37:00Z</dcterms:created>
  <dcterms:modified xsi:type="dcterms:W3CDTF">2019-10-10T12:57:00Z</dcterms:modified>
</cp:coreProperties>
</file>